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98A" w:rsidRPr="00F9698A" w:rsidRDefault="00F9698A" w:rsidP="00F9698A">
      <w:pPr>
        <w:pStyle w:val="2"/>
        <w:rPr>
          <w:snapToGrid w:val="0"/>
          <w:sz w:val="32"/>
          <w:szCs w:val="32"/>
        </w:rPr>
      </w:pPr>
      <w:bookmarkStart w:id="0" w:name="_Toc269727104"/>
      <w:r w:rsidRPr="00F9698A">
        <w:rPr>
          <w:snapToGrid w:val="0"/>
          <w:sz w:val="32"/>
          <w:szCs w:val="32"/>
        </w:rPr>
        <w:t>Развитие речи ребенка пятого года жизни</w:t>
      </w:r>
      <w:bookmarkEnd w:id="0"/>
    </w:p>
    <w:p w:rsidR="00F9698A" w:rsidRPr="00F9698A" w:rsidRDefault="00F9698A" w:rsidP="00F9698A">
      <w:pPr>
        <w:shd w:val="clear" w:color="auto" w:fill="FFFFFF"/>
        <w:spacing w:line="360" w:lineRule="auto"/>
        <w:ind w:left="1440"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>Мама: «Ты у меня совсем самостоятельная стала!»</w:t>
      </w:r>
    </w:p>
    <w:p w:rsidR="00F9698A" w:rsidRPr="00F9698A" w:rsidRDefault="00F9698A" w:rsidP="00F9698A">
      <w:pPr>
        <w:shd w:val="clear" w:color="auto" w:fill="FFFFFF"/>
        <w:spacing w:line="360" w:lineRule="auto"/>
        <w:ind w:left="1440"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>5-летняя Марина: «Я не только самостоятельная, я и</w:t>
      </w:r>
    </w:p>
    <w:p w:rsidR="00F9698A" w:rsidRPr="00F9698A" w:rsidRDefault="00F9698A" w:rsidP="00F9698A">
      <w:pPr>
        <w:shd w:val="clear" w:color="auto" w:fill="FFFFFF"/>
        <w:spacing w:line="360" w:lineRule="auto"/>
        <w:ind w:left="1440" w:firstLine="720"/>
        <w:jc w:val="both"/>
        <w:rPr>
          <w:snapToGrid w:val="0"/>
          <w:sz w:val="32"/>
          <w:szCs w:val="32"/>
        </w:rPr>
      </w:pPr>
      <w:proofErr w:type="spellStart"/>
      <w:r w:rsidRPr="00F9698A">
        <w:rPr>
          <w:snapToGrid w:val="0"/>
          <w:sz w:val="32"/>
          <w:szCs w:val="32"/>
        </w:rPr>
        <w:t>самолежательная</w:t>
      </w:r>
      <w:proofErr w:type="spellEnd"/>
      <w:r w:rsidRPr="00F9698A">
        <w:rPr>
          <w:snapToGrid w:val="0"/>
          <w:sz w:val="32"/>
          <w:szCs w:val="32"/>
        </w:rPr>
        <w:t xml:space="preserve"> и </w:t>
      </w:r>
      <w:proofErr w:type="spellStart"/>
      <w:r w:rsidRPr="00F9698A">
        <w:rPr>
          <w:snapToGrid w:val="0"/>
          <w:sz w:val="32"/>
          <w:szCs w:val="32"/>
        </w:rPr>
        <w:t>самосидетельная</w:t>
      </w:r>
      <w:proofErr w:type="spellEnd"/>
      <w:r w:rsidRPr="00F9698A">
        <w:rPr>
          <w:snapToGrid w:val="0"/>
          <w:sz w:val="32"/>
          <w:szCs w:val="32"/>
        </w:rPr>
        <w:t>!»</w:t>
      </w:r>
    </w:p>
    <w:p w:rsidR="00F9698A" w:rsidRPr="00F9698A" w:rsidRDefault="00F9698A" w:rsidP="00F9698A">
      <w:pPr>
        <w:shd w:val="clear" w:color="auto" w:fill="FFFFFF"/>
        <w:spacing w:line="360" w:lineRule="auto"/>
        <w:ind w:left="2880"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>М.М. Кольцова. «Ребенок учится говорить»</w:t>
      </w:r>
    </w:p>
    <w:p w:rsidR="00F9698A" w:rsidRPr="00F9698A" w:rsidRDefault="00F9698A" w:rsidP="00F9698A">
      <w:pPr>
        <w:shd w:val="clear" w:color="auto" w:fill="FFFFFF"/>
        <w:spacing w:line="360" w:lineRule="auto"/>
        <w:ind w:left="1440"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 xml:space="preserve">«Я </w:t>
      </w:r>
      <w:proofErr w:type="spellStart"/>
      <w:r w:rsidRPr="00F9698A">
        <w:rPr>
          <w:snapToGrid w:val="0"/>
          <w:sz w:val="32"/>
          <w:szCs w:val="32"/>
        </w:rPr>
        <w:t>правдун</w:t>
      </w:r>
      <w:proofErr w:type="spellEnd"/>
      <w:r w:rsidRPr="00F9698A">
        <w:rPr>
          <w:snapToGrid w:val="0"/>
          <w:sz w:val="32"/>
          <w:szCs w:val="32"/>
        </w:rPr>
        <w:t>!»</w:t>
      </w:r>
    </w:p>
    <w:p w:rsidR="00F9698A" w:rsidRPr="00F9698A" w:rsidRDefault="00F9698A" w:rsidP="00F9698A">
      <w:pPr>
        <w:shd w:val="clear" w:color="auto" w:fill="FFFFFF"/>
        <w:spacing w:line="360" w:lineRule="auto"/>
        <w:ind w:left="1440"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 xml:space="preserve">«Я </w:t>
      </w:r>
      <w:proofErr w:type="spellStart"/>
      <w:r w:rsidRPr="00F9698A">
        <w:rPr>
          <w:snapToGrid w:val="0"/>
          <w:sz w:val="32"/>
          <w:szCs w:val="32"/>
        </w:rPr>
        <w:t>намакаронился</w:t>
      </w:r>
      <w:proofErr w:type="spellEnd"/>
      <w:r w:rsidRPr="00F9698A">
        <w:rPr>
          <w:snapToGrid w:val="0"/>
          <w:sz w:val="32"/>
          <w:szCs w:val="32"/>
        </w:rPr>
        <w:t>!»</w:t>
      </w:r>
    </w:p>
    <w:p w:rsidR="00F9698A" w:rsidRPr="00F9698A" w:rsidRDefault="00F9698A" w:rsidP="00F9698A">
      <w:pPr>
        <w:shd w:val="clear" w:color="auto" w:fill="FFFFFF"/>
        <w:spacing w:line="360" w:lineRule="auto"/>
        <w:ind w:left="1440"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>«</w:t>
      </w:r>
      <w:proofErr w:type="spellStart"/>
      <w:r w:rsidRPr="00F9698A">
        <w:rPr>
          <w:snapToGrid w:val="0"/>
          <w:sz w:val="32"/>
          <w:szCs w:val="32"/>
        </w:rPr>
        <w:t>Спокочи</w:t>
      </w:r>
      <w:proofErr w:type="spellEnd"/>
      <w:r w:rsidRPr="00F9698A">
        <w:rPr>
          <w:snapToGrid w:val="0"/>
          <w:sz w:val="32"/>
          <w:szCs w:val="32"/>
        </w:rPr>
        <w:t xml:space="preserve"> ночи!» </w:t>
      </w:r>
    </w:p>
    <w:p w:rsidR="00F9698A" w:rsidRPr="00F9698A" w:rsidRDefault="00F9698A" w:rsidP="00F9698A">
      <w:pPr>
        <w:shd w:val="clear" w:color="auto" w:fill="FFFFFF"/>
        <w:spacing w:line="360" w:lineRule="auto"/>
        <w:ind w:left="1440"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 xml:space="preserve">«Я вся такая </w:t>
      </w:r>
      <w:proofErr w:type="spellStart"/>
      <w:r w:rsidRPr="00F9698A">
        <w:rPr>
          <w:snapToGrid w:val="0"/>
          <w:sz w:val="32"/>
          <w:szCs w:val="32"/>
        </w:rPr>
        <w:t>пахлая</w:t>
      </w:r>
      <w:proofErr w:type="spellEnd"/>
      <w:r w:rsidRPr="00F9698A">
        <w:rPr>
          <w:snapToGrid w:val="0"/>
          <w:sz w:val="32"/>
          <w:szCs w:val="32"/>
        </w:rPr>
        <w:t xml:space="preserve">! </w:t>
      </w:r>
    </w:p>
    <w:p w:rsidR="00F9698A" w:rsidRPr="00F9698A" w:rsidRDefault="00F9698A" w:rsidP="00F9698A">
      <w:pPr>
        <w:shd w:val="clear" w:color="auto" w:fill="FFFFFF"/>
        <w:spacing w:line="360" w:lineRule="auto"/>
        <w:ind w:left="1440"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 xml:space="preserve">Я вся такая </w:t>
      </w:r>
      <w:proofErr w:type="spellStart"/>
      <w:r w:rsidRPr="00F9698A">
        <w:rPr>
          <w:snapToGrid w:val="0"/>
          <w:sz w:val="32"/>
          <w:szCs w:val="32"/>
        </w:rPr>
        <w:t>духлая</w:t>
      </w:r>
      <w:proofErr w:type="spellEnd"/>
      <w:r w:rsidRPr="00F9698A">
        <w:rPr>
          <w:snapToGrid w:val="0"/>
          <w:sz w:val="32"/>
          <w:szCs w:val="32"/>
        </w:rPr>
        <w:t>!»</w:t>
      </w:r>
    </w:p>
    <w:p w:rsidR="00F9698A" w:rsidRPr="00F9698A" w:rsidRDefault="00F9698A" w:rsidP="00F9698A">
      <w:pPr>
        <w:shd w:val="clear" w:color="auto" w:fill="FFFFFF"/>
        <w:spacing w:line="360" w:lineRule="auto"/>
        <w:ind w:left="2880"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>К.И. Чуковский. «От двух до пяти»</w:t>
      </w:r>
    </w:p>
    <w:p w:rsidR="00F9698A" w:rsidRPr="00F9698A" w:rsidRDefault="00F9698A" w:rsidP="00F9698A">
      <w:pPr>
        <w:shd w:val="clear" w:color="auto" w:fill="FFFFFF"/>
        <w:spacing w:line="360" w:lineRule="auto"/>
        <w:ind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>К 4—5 годам малыш овладевает падежами, сначала родительным, затем дательным, творительным, предложным. Появляются глагольные времена и многословные фразы, придаточные предложения, соединительные союзы и местоимения. Дети с удовольствием произносят монологи. Начинается второй период вопросов: «Почему?»</w:t>
      </w:r>
    </w:p>
    <w:p w:rsidR="00F9698A" w:rsidRPr="00F9698A" w:rsidRDefault="00F9698A" w:rsidP="00F9698A">
      <w:pPr>
        <w:shd w:val="clear" w:color="auto" w:fill="FFFFFF"/>
        <w:spacing w:line="360" w:lineRule="auto"/>
        <w:ind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>Пятый год жизни — заключительная фаза в развитии языка, но детское словотворчество еще продолжается. Лингвистическое совершенство детского словообразования, построенного по законам родного языка, поразительная чуткость малышей к языку радуют, удивляют и забавляют родителей.</w:t>
      </w:r>
    </w:p>
    <w:p w:rsidR="00F9698A" w:rsidRPr="00F9698A" w:rsidRDefault="00F9698A" w:rsidP="00F9698A">
      <w:pPr>
        <w:shd w:val="clear" w:color="auto" w:fill="FFFFFF"/>
        <w:spacing w:line="360" w:lineRule="auto"/>
        <w:ind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 xml:space="preserve">Психолог Т.Н. Ушакова выделила основные принципы, по которым дети образуют новые слова. Иногда часть слова используется как целое: «Мы лепили, и получилась </w:t>
      </w:r>
      <w:proofErr w:type="spellStart"/>
      <w:r w:rsidRPr="00F9698A">
        <w:rPr>
          <w:snapToGrid w:val="0"/>
          <w:sz w:val="32"/>
          <w:szCs w:val="32"/>
        </w:rPr>
        <w:t>лепь</w:t>
      </w:r>
      <w:proofErr w:type="spellEnd"/>
      <w:r w:rsidRPr="00F9698A">
        <w:rPr>
          <w:snapToGrid w:val="0"/>
          <w:sz w:val="32"/>
          <w:szCs w:val="32"/>
        </w:rPr>
        <w:t xml:space="preserve">» или </w:t>
      </w:r>
      <w:r w:rsidRPr="00F9698A">
        <w:rPr>
          <w:snapToGrid w:val="0"/>
          <w:sz w:val="32"/>
          <w:szCs w:val="32"/>
        </w:rPr>
        <w:lastRenderedPageBreak/>
        <w:t xml:space="preserve">«Собака прыгнула большим </w:t>
      </w:r>
      <w:proofErr w:type="spellStart"/>
      <w:r w:rsidRPr="00F9698A">
        <w:rPr>
          <w:snapToGrid w:val="0"/>
          <w:sz w:val="32"/>
          <w:szCs w:val="32"/>
        </w:rPr>
        <w:t>прыгом</w:t>
      </w:r>
      <w:proofErr w:type="spellEnd"/>
      <w:r w:rsidRPr="00F9698A">
        <w:rPr>
          <w:snapToGrid w:val="0"/>
          <w:sz w:val="32"/>
          <w:szCs w:val="32"/>
        </w:rPr>
        <w:t xml:space="preserve">». А иногда к корню одного слова дети прибавляют окончание другого: «На кофточке </w:t>
      </w:r>
      <w:proofErr w:type="spellStart"/>
      <w:r w:rsidRPr="00F9698A">
        <w:rPr>
          <w:snapToGrid w:val="0"/>
          <w:sz w:val="32"/>
          <w:szCs w:val="32"/>
        </w:rPr>
        <w:t>рваность</w:t>
      </w:r>
      <w:proofErr w:type="spellEnd"/>
      <w:r w:rsidRPr="00F9698A">
        <w:rPr>
          <w:snapToGrid w:val="0"/>
          <w:sz w:val="32"/>
          <w:szCs w:val="32"/>
        </w:rPr>
        <w:t xml:space="preserve">» или «Одеваться без </w:t>
      </w:r>
      <w:proofErr w:type="spellStart"/>
      <w:r w:rsidRPr="00F9698A">
        <w:rPr>
          <w:snapToGrid w:val="0"/>
          <w:sz w:val="32"/>
          <w:szCs w:val="32"/>
        </w:rPr>
        <w:t>помогания</w:t>
      </w:r>
      <w:proofErr w:type="spellEnd"/>
      <w:r w:rsidRPr="00F9698A">
        <w:rPr>
          <w:snapToGrid w:val="0"/>
          <w:sz w:val="32"/>
          <w:szCs w:val="32"/>
        </w:rPr>
        <w:t>».</w:t>
      </w:r>
    </w:p>
    <w:p w:rsidR="00F9698A" w:rsidRPr="00F9698A" w:rsidRDefault="00F9698A" w:rsidP="00F9698A">
      <w:pPr>
        <w:shd w:val="clear" w:color="auto" w:fill="FFFFFF"/>
        <w:spacing w:line="360" w:lineRule="auto"/>
        <w:ind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>Случается, что малыши образуют и синтетические слова: БАНАНАС (банан + ананас); БАБЕЗЬЯНА (бабушка обезьяны); ВОРУНИШКА (вор + врунишка); МАПИНА ДОЧКА, ВСЕХЛЮДНАЯ. В возрасте от 3,5 до 6 лет дети очень любят сочинять и рассказывать сказки. Чаще это происходит так: малыш держит в руках раскрытую книгу и «читает». В возрасте 4—5 лет он пользуется готовыми фразами или шаблонами, составляя из них рассказы и сказки, которые обычно начинаются словами: «Жил-был...» или «Жила-была...» В каждое повествование старается внести что-то свое, и это способствует развитию его творческих способностей.</w:t>
      </w:r>
    </w:p>
    <w:p w:rsidR="00F9698A" w:rsidRPr="00F9698A" w:rsidRDefault="00F9698A" w:rsidP="00F9698A">
      <w:pPr>
        <w:shd w:val="clear" w:color="auto" w:fill="FFFFFF"/>
        <w:spacing w:line="360" w:lineRule="auto"/>
        <w:ind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 xml:space="preserve">Родители должны научиться </w:t>
      </w:r>
      <w:proofErr w:type="gramStart"/>
      <w:r w:rsidRPr="00F9698A">
        <w:rPr>
          <w:snapToGrid w:val="0"/>
          <w:sz w:val="32"/>
          <w:szCs w:val="32"/>
        </w:rPr>
        <w:t>внимательно</w:t>
      </w:r>
      <w:proofErr w:type="gramEnd"/>
      <w:r w:rsidRPr="00F9698A">
        <w:rPr>
          <w:snapToGrid w:val="0"/>
          <w:sz w:val="32"/>
          <w:szCs w:val="32"/>
        </w:rPr>
        <w:t xml:space="preserve"> слушать своего ребенка. Хорошо, если они записывают за ним слова, сказки, которые он сочиняет. На пятом году значительно улучшается его звукопроизношение: полностью исчезает смягчение согласных, он реже пропускает звуки и слоги, правильно произносит шипящие и сонорные звуки, учится выговаривать многосложные слова, точно воспроизводит слоговую структуру. Определенную трудность для детей </w:t>
      </w:r>
      <w:proofErr w:type="gramStart"/>
      <w:r w:rsidRPr="00F9698A">
        <w:rPr>
          <w:snapToGrid w:val="0"/>
          <w:sz w:val="32"/>
          <w:szCs w:val="32"/>
        </w:rPr>
        <w:t>представляют слова</w:t>
      </w:r>
      <w:proofErr w:type="gramEnd"/>
      <w:r w:rsidRPr="00F9698A">
        <w:rPr>
          <w:snapToGrid w:val="0"/>
          <w:sz w:val="32"/>
          <w:szCs w:val="32"/>
        </w:rPr>
        <w:t xml:space="preserve"> с большим количеством согласных звуков (зеркало, литература, экскаватор, контейнер), поскольку произношение некоторых звуков у них еще не закреплено: звуки не дифференцированы на слух в произношении. Постепенно эти недостатки проходят, подвижность мышц артикуляционного </w:t>
      </w:r>
      <w:r w:rsidRPr="00F9698A">
        <w:rPr>
          <w:snapToGrid w:val="0"/>
          <w:sz w:val="32"/>
          <w:szCs w:val="32"/>
        </w:rPr>
        <w:lastRenderedPageBreak/>
        <w:t>аппарата позволяет более точно использовать язык и губы для произношения сложных звуков.</w:t>
      </w:r>
    </w:p>
    <w:p w:rsidR="00F9698A" w:rsidRPr="00F9698A" w:rsidRDefault="00F9698A" w:rsidP="00F9698A">
      <w:pPr>
        <w:shd w:val="clear" w:color="auto" w:fill="FFFFFF"/>
        <w:spacing w:line="360" w:lineRule="auto"/>
        <w:ind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 xml:space="preserve">5-летний ребенок может подбирать слова на заданный звук, выделять его в слове. Поиграйте с ребенком, попросите его назвать слова, которые начинаются на звук </w:t>
      </w:r>
      <w:r w:rsidRPr="00F9698A">
        <w:rPr>
          <w:i/>
          <w:snapToGrid w:val="0"/>
          <w:sz w:val="32"/>
          <w:szCs w:val="32"/>
        </w:rPr>
        <w:t xml:space="preserve">т </w:t>
      </w:r>
      <w:r w:rsidRPr="00F9698A">
        <w:rPr>
          <w:snapToGrid w:val="0"/>
          <w:sz w:val="32"/>
          <w:szCs w:val="32"/>
        </w:rPr>
        <w:t xml:space="preserve">или </w:t>
      </w:r>
      <w:proofErr w:type="spellStart"/>
      <w:r w:rsidRPr="00F9698A">
        <w:rPr>
          <w:i/>
          <w:snapToGrid w:val="0"/>
          <w:sz w:val="32"/>
          <w:szCs w:val="32"/>
        </w:rPr>
        <w:t>д</w:t>
      </w:r>
      <w:proofErr w:type="spellEnd"/>
      <w:r w:rsidRPr="00F9698A">
        <w:rPr>
          <w:i/>
          <w:snapToGrid w:val="0"/>
          <w:sz w:val="32"/>
          <w:szCs w:val="32"/>
        </w:rPr>
        <w:t xml:space="preserve">, б </w:t>
      </w:r>
      <w:r w:rsidRPr="00F9698A">
        <w:rPr>
          <w:snapToGrid w:val="0"/>
          <w:sz w:val="32"/>
          <w:szCs w:val="32"/>
        </w:rPr>
        <w:t xml:space="preserve">или </w:t>
      </w:r>
      <w:proofErr w:type="spellStart"/>
      <w:proofErr w:type="gramStart"/>
      <w:r w:rsidRPr="00F9698A">
        <w:rPr>
          <w:i/>
          <w:snapToGrid w:val="0"/>
          <w:sz w:val="32"/>
          <w:szCs w:val="32"/>
        </w:rPr>
        <w:t>п</w:t>
      </w:r>
      <w:proofErr w:type="spellEnd"/>
      <w:proofErr w:type="gramEnd"/>
      <w:r w:rsidRPr="00F9698A">
        <w:rPr>
          <w:i/>
          <w:snapToGrid w:val="0"/>
          <w:sz w:val="32"/>
          <w:szCs w:val="32"/>
        </w:rPr>
        <w:t xml:space="preserve">, м </w:t>
      </w:r>
      <w:r w:rsidRPr="00F9698A">
        <w:rPr>
          <w:snapToGrid w:val="0"/>
          <w:sz w:val="32"/>
          <w:szCs w:val="32"/>
        </w:rPr>
        <w:t xml:space="preserve">или </w:t>
      </w:r>
      <w:r w:rsidRPr="00F9698A">
        <w:rPr>
          <w:i/>
          <w:snapToGrid w:val="0"/>
          <w:sz w:val="32"/>
          <w:szCs w:val="32"/>
        </w:rPr>
        <w:t xml:space="preserve">н. </w:t>
      </w:r>
      <w:r w:rsidRPr="00F9698A">
        <w:rPr>
          <w:snapToGrid w:val="0"/>
          <w:sz w:val="32"/>
          <w:szCs w:val="32"/>
        </w:rPr>
        <w:t>Развитый речевой слух дает ему возможность различать громкость звука, ускорение и замедление темпа речи, улавливать различные интонации, голосовые модуляции.</w:t>
      </w:r>
    </w:p>
    <w:p w:rsidR="00F9698A" w:rsidRPr="00F9698A" w:rsidRDefault="00F9698A" w:rsidP="00F9698A">
      <w:pPr>
        <w:shd w:val="clear" w:color="auto" w:fill="FFFFFF"/>
        <w:spacing w:line="360" w:lineRule="auto"/>
        <w:ind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 xml:space="preserve">Дети с удовольствием подражают взрослым, точно воспроизводя различные </w:t>
      </w:r>
      <w:proofErr w:type="spellStart"/>
      <w:r w:rsidRPr="00F9698A">
        <w:rPr>
          <w:snapToGrid w:val="0"/>
          <w:sz w:val="32"/>
          <w:szCs w:val="32"/>
        </w:rPr>
        <w:t>интонацонно-методические</w:t>
      </w:r>
      <w:proofErr w:type="spellEnd"/>
      <w:r w:rsidRPr="00F9698A">
        <w:rPr>
          <w:snapToGrid w:val="0"/>
          <w:sz w:val="32"/>
          <w:szCs w:val="32"/>
        </w:rPr>
        <w:t xml:space="preserve"> особенности их речи, выделяя отдельные слова смысловым ударением и выдерживая паузу. Свободно, в течение 3—5 секунд они могут произносить гласный звук, поскольку речевой выдох у них стал длительнее. Если ребенок к 5 годам все еще неправильно произносит отдельные звуки, ему нужна помощь логопеда.</w:t>
      </w:r>
    </w:p>
    <w:p w:rsidR="00F9698A" w:rsidRPr="00F9698A" w:rsidRDefault="00F9698A" w:rsidP="00F9698A">
      <w:pPr>
        <w:shd w:val="clear" w:color="auto" w:fill="FFFFFF"/>
        <w:spacing w:line="360" w:lineRule="auto"/>
        <w:ind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 xml:space="preserve">Это тем более необходимо, что у ребенка возрастает интерес к звуковому оформлению </w:t>
      </w:r>
      <w:proofErr w:type="gramStart"/>
      <w:r w:rsidRPr="00F9698A">
        <w:rPr>
          <w:snapToGrid w:val="0"/>
          <w:sz w:val="32"/>
          <w:szCs w:val="32"/>
        </w:rPr>
        <w:t>слов</w:t>
      </w:r>
      <w:proofErr w:type="gramEnd"/>
      <w:r w:rsidRPr="00F9698A">
        <w:rPr>
          <w:snapToGrid w:val="0"/>
          <w:sz w:val="32"/>
          <w:szCs w:val="32"/>
        </w:rPr>
        <w:t xml:space="preserve"> и он с удовольствием их рифмует. </w:t>
      </w:r>
      <w:proofErr w:type="spellStart"/>
      <w:proofErr w:type="gramStart"/>
      <w:r w:rsidRPr="00F9698A">
        <w:rPr>
          <w:snapToGrid w:val="0"/>
          <w:sz w:val="32"/>
          <w:szCs w:val="32"/>
        </w:rPr>
        <w:t>Паша-маша</w:t>
      </w:r>
      <w:proofErr w:type="spellEnd"/>
      <w:proofErr w:type="gramEnd"/>
      <w:r w:rsidRPr="00F9698A">
        <w:rPr>
          <w:snapToGrid w:val="0"/>
          <w:sz w:val="32"/>
          <w:szCs w:val="32"/>
        </w:rPr>
        <w:t xml:space="preserve">, </w:t>
      </w:r>
      <w:proofErr w:type="spellStart"/>
      <w:r w:rsidRPr="00F9698A">
        <w:rPr>
          <w:snapToGrid w:val="0"/>
          <w:sz w:val="32"/>
          <w:szCs w:val="32"/>
        </w:rPr>
        <w:t>каша-наша</w:t>
      </w:r>
      <w:proofErr w:type="spellEnd"/>
      <w:r w:rsidRPr="00F9698A">
        <w:rPr>
          <w:snapToGrid w:val="0"/>
          <w:sz w:val="32"/>
          <w:szCs w:val="32"/>
        </w:rPr>
        <w:t>, а иногда сочиняет собственные четверостишия или перефразирует хорошо известные: «Тише, Танечка, не плачь, я куплю тебе калач».</w:t>
      </w:r>
    </w:p>
    <w:p w:rsidR="00F9698A" w:rsidRPr="00F9698A" w:rsidRDefault="00F9698A" w:rsidP="00F9698A">
      <w:pPr>
        <w:shd w:val="clear" w:color="auto" w:fill="FFFFFF"/>
        <w:spacing w:line="360" w:lineRule="auto"/>
        <w:ind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>К 5 годам активный словарь детей увеличивается приблизительно до ЗРОО слов. Это позволяет им точнее выражать свои мысли, насыщая речь прилагательными, наречиями, личными местоимениями, сложными предлогами (</w:t>
      </w:r>
      <w:proofErr w:type="gramStart"/>
      <w:r w:rsidRPr="00F9698A">
        <w:rPr>
          <w:snapToGrid w:val="0"/>
          <w:sz w:val="32"/>
          <w:szCs w:val="32"/>
        </w:rPr>
        <w:t>из-за</w:t>
      </w:r>
      <w:proofErr w:type="gramEnd"/>
      <w:r w:rsidRPr="00F9698A">
        <w:rPr>
          <w:snapToGrid w:val="0"/>
          <w:sz w:val="32"/>
          <w:szCs w:val="32"/>
        </w:rPr>
        <w:t xml:space="preserve">, из-под). </w:t>
      </w:r>
      <w:proofErr w:type="gramStart"/>
      <w:r w:rsidRPr="00F9698A">
        <w:rPr>
          <w:snapToGrid w:val="0"/>
          <w:sz w:val="32"/>
          <w:szCs w:val="32"/>
        </w:rPr>
        <w:t xml:space="preserve">Они все чаще пользуются обобщающими понятиями: одежда, обувь, овощи, </w:t>
      </w:r>
      <w:r w:rsidRPr="00F9698A">
        <w:rPr>
          <w:snapToGrid w:val="0"/>
          <w:sz w:val="32"/>
          <w:szCs w:val="32"/>
        </w:rPr>
        <w:lastRenderedPageBreak/>
        <w:t>фрукты, мебель, продукты и т.д., сложносочиненными и сложноподчиненными предложениями.</w:t>
      </w:r>
      <w:proofErr w:type="gramEnd"/>
    </w:p>
    <w:p w:rsidR="00F9698A" w:rsidRPr="00F9698A" w:rsidRDefault="00F9698A" w:rsidP="00F9698A">
      <w:pPr>
        <w:shd w:val="clear" w:color="auto" w:fill="FFFFFF"/>
        <w:spacing w:line="360" w:lineRule="auto"/>
        <w:ind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>Если вы хотите помочь малышу закрепить и дифференцировать те или иные звуки, а также овладеть слоговой структурой слова, предложите ему задание: он должен договаривать слова в небольших стихотворениях:</w:t>
      </w:r>
    </w:p>
    <w:p w:rsidR="00F9698A" w:rsidRPr="00F9698A" w:rsidRDefault="00F9698A" w:rsidP="00F9698A">
      <w:pPr>
        <w:shd w:val="clear" w:color="auto" w:fill="FFFFFF"/>
        <w:spacing w:line="360" w:lineRule="auto"/>
        <w:ind w:left="720"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>«Приходи к нам тетя...</w:t>
      </w:r>
    </w:p>
    <w:p w:rsidR="00F9698A" w:rsidRPr="00F9698A" w:rsidRDefault="00F9698A" w:rsidP="00F9698A">
      <w:pPr>
        <w:shd w:val="clear" w:color="auto" w:fill="FFFFFF"/>
        <w:spacing w:line="360" w:lineRule="auto"/>
        <w:ind w:left="720"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 xml:space="preserve">Нашу деточку...» </w:t>
      </w:r>
    </w:p>
    <w:p w:rsidR="00F9698A" w:rsidRPr="00F9698A" w:rsidRDefault="00F9698A" w:rsidP="00F9698A">
      <w:pPr>
        <w:shd w:val="clear" w:color="auto" w:fill="FFFFFF"/>
        <w:spacing w:line="360" w:lineRule="auto"/>
        <w:ind w:left="720"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>«Спать пора</w:t>
      </w:r>
    </w:p>
    <w:p w:rsidR="00F9698A" w:rsidRPr="00F9698A" w:rsidRDefault="00F9698A" w:rsidP="00F9698A">
      <w:pPr>
        <w:shd w:val="clear" w:color="auto" w:fill="FFFFFF"/>
        <w:spacing w:line="360" w:lineRule="auto"/>
        <w:ind w:left="720"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>Уснул...</w:t>
      </w:r>
    </w:p>
    <w:p w:rsidR="00F9698A" w:rsidRPr="00F9698A" w:rsidRDefault="00F9698A" w:rsidP="00F9698A">
      <w:pPr>
        <w:shd w:val="clear" w:color="auto" w:fill="FFFFFF"/>
        <w:spacing w:line="360" w:lineRule="auto"/>
        <w:ind w:left="720"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>Лег в коробку</w:t>
      </w:r>
    </w:p>
    <w:p w:rsidR="00F9698A" w:rsidRPr="00F9698A" w:rsidRDefault="00F9698A" w:rsidP="00F9698A">
      <w:pPr>
        <w:shd w:val="clear" w:color="auto" w:fill="FFFFFF"/>
        <w:spacing w:line="360" w:lineRule="auto"/>
        <w:ind w:left="720"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>На...»</w:t>
      </w:r>
    </w:p>
    <w:p w:rsidR="00F9698A" w:rsidRPr="00F9698A" w:rsidRDefault="00F9698A" w:rsidP="00F9698A">
      <w:pPr>
        <w:shd w:val="clear" w:color="auto" w:fill="FFFFFF"/>
        <w:spacing w:line="360" w:lineRule="auto"/>
        <w:ind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>Чтобы закрепить правильное употребление звука, выработать четкую артикуляцию, предложите малышу повторять за вами чистоговорки:</w:t>
      </w:r>
    </w:p>
    <w:p w:rsidR="00F9698A" w:rsidRPr="00F9698A" w:rsidRDefault="00F9698A" w:rsidP="00F9698A">
      <w:pPr>
        <w:shd w:val="clear" w:color="auto" w:fill="FFFFFF"/>
        <w:spacing w:line="360" w:lineRule="auto"/>
        <w:ind w:left="720"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>«</w:t>
      </w:r>
      <w:proofErr w:type="spellStart"/>
      <w:r w:rsidRPr="00F9698A">
        <w:rPr>
          <w:snapToGrid w:val="0"/>
          <w:sz w:val="32"/>
          <w:szCs w:val="32"/>
        </w:rPr>
        <w:t>Са</w:t>
      </w:r>
      <w:proofErr w:type="spellEnd"/>
      <w:r w:rsidRPr="00F9698A">
        <w:rPr>
          <w:snapToGrid w:val="0"/>
          <w:sz w:val="32"/>
          <w:szCs w:val="32"/>
        </w:rPr>
        <w:t xml:space="preserve">, </w:t>
      </w:r>
      <w:proofErr w:type="spellStart"/>
      <w:r w:rsidRPr="00F9698A">
        <w:rPr>
          <w:snapToGrid w:val="0"/>
          <w:sz w:val="32"/>
          <w:szCs w:val="32"/>
        </w:rPr>
        <w:t>са</w:t>
      </w:r>
      <w:proofErr w:type="spellEnd"/>
      <w:r w:rsidRPr="00F9698A">
        <w:rPr>
          <w:snapToGrid w:val="0"/>
          <w:sz w:val="32"/>
          <w:szCs w:val="32"/>
        </w:rPr>
        <w:t xml:space="preserve">, </w:t>
      </w:r>
      <w:proofErr w:type="spellStart"/>
      <w:r w:rsidRPr="00F9698A">
        <w:rPr>
          <w:snapToGrid w:val="0"/>
          <w:sz w:val="32"/>
          <w:szCs w:val="32"/>
        </w:rPr>
        <w:t>са</w:t>
      </w:r>
      <w:proofErr w:type="spellEnd"/>
      <w:r w:rsidRPr="00F9698A">
        <w:rPr>
          <w:snapToGrid w:val="0"/>
          <w:sz w:val="32"/>
          <w:szCs w:val="32"/>
        </w:rPr>
        <w:t xml:space="preserve"> — вот летит оса.</w:t>
      </w:r>
    </w:p>
    <w:p w:rsidR="00F9698A" w:rsidRPr="00F9698A" w:rsidRDefault="00F9698A" w:rsidP="00F9698A">
      <w:pPr>
        <w:shd w:val="clear" w:color="auto" w:fill="FFFFFF"/>
        <w:spacing w:line="360" w:lineRule="auto"/>
        <w:ind w:left="720" w:firstLine="720"/>
        <w:jc w:val="both"/>
        <w:rPr>
          <w:snapToGrid w:val="0"/>
          <w:sz w:val="32"/>
          <w:szCs w:val="32"/>
        </w:rPr>
      </w:pPr>
      <w:proofErr w:type="gramStart"/>
      <w:r w:rsidRPr="00F9698A">
        <w:rPr>
          <w:snapToGrid w:val="0"/>
          <w:sz w:val="32"/>
          <w:szCs w:val="32"/>
        </w:rPr>
        <w:t>Со, со, со — у Сони колесо.</w:t>
      </w:r>
      <w:proofErr w:type="gramEnd"/>
    </w:p>
    <w:p w:rsidR="00F9698A" w:rsidRPr="00F9698A" w:rsidRDefault="00F9698A" w:rsidP="00F9698A">
      <w:pPr>
        <w:shd w:val="clear" w:color="auto" w:fill="FFFFFF"/>
        <w:spacing w:line="360" w:lineRule="auto"/>
        <w:ind w:left="720"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>Су, су, су — мы видели лису.</w:t>
      </w:r>
    </w:p>
    <w:p w:rsidR="00F9698A" w:rsidRPr="00F9698A" w:rsidRDefault="00F9698A" w:rsidP="00F9698A">
      <w:pPr>
        <w:shd w:val="clear" w:color="auto" w:fill="FFFFFF"/>
        <w:spacing w:line="360" w:lineRule="auto"/>
        <w:ind w:left="720" w:firstLine="720"/>
        <w:jc w:val="both"/>
        <w:rPr>
          <w:snapToGrid w:val="0"/>
          <w:sz w:val="32"/>
          <w:szCs w:val="32"/>
        </w:rPr>
      </w:pPr>
      <w:proofErr w:type="spellStart"/>
      <w:r w:rsidRPr="00F9698A">
        <w:rPr>
          <w:snapToGrid w:val="0"/>
          <w:sz w:val="32"/>
          <w:szCs w:val="32"/>
        </w:rPr>
        <w:t>Це</w:t>
      </w:r>
      <w:proofErr w:type="spellEnd"/>
      <w:r w:rsidRPr="00F9698A">
        <w:rPr>
          <w:snapToGrid w:val="0"/>
          <w:sz w:val="32"/>
          <w:szCs w:val="32"/>
        </w:rPr>
        <w:t xml:space="preserve">, </w:t>
      </w:r>
      <w:proofErr w:type="spellStart"/>
      <w:r w:rsidRPr="00F9698A">
        <w:rPr>
          <w:snapToGrid w:val="0"/>
          <w:sz w:val="32"/>
          <w:szCs w:val="32"/>
        </w:rPr>
        <w:t>це</w:t>
      </w:r>
      <w:proofErr w:type="spellEnd"/>
      <w:r w:rsidRPr="00F9698A">
        <w:rPr>
          <w:snapToGrid w:val="0"/>
          <w:sz w:val="32"/>
          <w:szCs w:val="32"/>
        </w:rPr>
        <w:t xml:space="preserve">, </w:t>
      </w:r>
      <w:proofErr w:type="spellStart"/>
      <w:r w:rsidRPr="00F9698A">
        <w:rPr>
          <w:snapToGrid w:val="0"/>
          <w:sz w:val="32"/>
          <w:szCs w:val="32"/>
        </w:rPr>
        <w:t>це</w:t>
      </w:r>
      <w:proofErr w:type="spellEnd"/>
      <w:r w:rsidRPr="00F9698A">
        <w:rPr>
          <w:snapToGrid w:val="0"/>
          <w:sz w:val="32"/>
          <w:szCs w:val="32"/>
        </w:rPr>
        <w:t xml:space="preserve"> — румянец на лице.</w:t>
      </w:r>
    </w:p>
    <w:p w:rsidR="00F9698A" w:rsidRPr="00F9698A" w:rsidRDefault="00F9698A" w:rsidP="00F9698A">
      <w:pPr>
        <w:shd w:val="clear" w:color="auto" w:fill="FFFFFF"/>
        <w:spacing w:line="360" w:lineRule="auto"/>
        <w:ind w:left="720" w:firstLine="720"/>
        <w:jc w:val="both"/>
        <w:rPr>
          <w:snapToGrid w:val="0"/>
          <w:sz w:val="32"/>
          <w:szCs w:val="32"/>
        </w:rPr>
      </w:pPr>
      <w:proofErr w:type="spellStart"/>
      <w:r w:rsidRPr="00F9698A">
        <w:rPr>
          <w:snapToGrid w:val="0"/>
          <w:sz w:val="32"/>
          <w:szCs w:val="32"/>
        </w:rPr>
        <w:t>Ла</w:t>
      </w:r>
      <w:proofErr w:type="spellEnd"/>
      <w:r w:rsidRPr="00F9698A">
        <w:rPr>
          <w:snapToGrid w:val="0"/>
          <w:sz w:val="32"/>
          <w:szCs w:val="32"/>
        </w:rPr>
        <w:t xml:space="preserve">, </w:t>
      </w:r>
      <w:proofErr w:type="spellStart"/>
      <w:r w:rsidRPr="00F9698A">
        <w:rPr>
          <w:snapToGrid w:val="0"/>
          <w:sz w:val="32"/>
          <w:szCs w:val="32"/>
        </w:rPr>
        <w:t>ла</w:t>
      </w:r>
      <w:proofErr w:type="spellEnd"/>
      <w:r w:rsidRPr="00F9698A">
        <w:rPr>
          <w:snapToGrid w:val="0"/>
          <w:sz w:val="32"/>
          <w:szCs w:val="32"/>
        </w:rPr>
        <w:t xml:space="preserve">, </w:t>
      </w:r>
      <w:proofErr w:type="spellStart"/>
      <w:r w:rsidRPr="00F9698A">
        <w:rPr>
          <w:snapToGrid w:val="0"/>
          <w:sz w:val="32"/>
          <w:szCs w:val="32"/>
        </w:rPr>
        <w:t>ла</w:t>
      </w:r>
      <w:proofErr w:type="spellEnd"/>
      <w:r w:rsidRPr="00F9698A">
        <w:rPr>
          <w:snapToGrid w:val="0"/>
          <w:sz w:val="32"/>
          <w:szCs w:val="32"/>
        </w:rPr>
        <w:t xml:space="preserve"> — Мила в лодочке плыла.</w:t>
      </w:r>
    </w:p>
    <w:p w:rsidR="00F9698A" w:rsidRPr="00F9698A" w:rsidRDefault="00F9698A" w:rsidP="00F9698A">
      <w:pPr>
        <w:shd w:val="clear" w:color="auto" w:fill="FFFFFF"/>
        <w:spacing w:line="360" w:lineRule="auto"/>
        <w:ind w:left="720"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 xml:space="preserve">Ра, </w:t>
      </w:r>
      <w:proofErr w:type="spellStart"/>
      <w:r w:rsidRPr="00F9698A">
        <w:rPr>
          <w:snapToGrid w:val="0"/>
          <w:sz w:val="32"/>
          <w:szCs w:val="32"/>
        </w:rPr>
        <w:t>ра</w:t>
      </w:r>
      <w:proofErr w:type="spellEnd"/>
      <w:r w:rsidRPr="00F9698A">
        <w:rPr>
          <w:snapToGrid w:val="0"/>
          <w:sz w:val="32"/>
          <w:szCs w:val="32"/>
        </w:rPr>
        <w:t xml:space="preserve">, </w:t>
      </w:r>
      <w:proofErr w:type="spellStart"/>
      <w:r w:rsidRPr="00F9698A">
        <w:rPr>
          <w:snapToGrid w:val="0"/>
          <w:sz w:val="32"/>
          <w:szCs w:val="32"/>
        </w:rPr>
        <w:t>ра</w:t>
      </w:r>
      <w:proofErr w:type="spellEnd"/>
      <w:r w:rsidRPr="00F9698A">
        <w:rPr>
          <w:snapToGrid w:val="0"/>
          <w:sz w:val="32"/>
          <w:szCs w:val="32"/>
        </w:rPr>
        <w:t xml:space="preserve"> — высокая гора.</w:t>
      </w:r>
    </w:p>
    <w:p w:rsidR="00F9698A" w:rsidRPr="00F9698A" w:rsidRDefault="00F9698A" w:rsidP="00F9698A">
      <w:pPr>
        <w:shd w:val="clear" w:color="auto" w:fill="FFFFFF"/>
        <w:spacing w:line="360" w:lineRule="auto"/>
        <w:ind w:left="720"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>Шапка да шубка — вот и весь Мишутка.</w:t>
      </w:r>
    </w:p>
    <w:p w:rsidR="00F9698A" w:rsidRPr="00F9698A" w:rsidRDefault="00F9698A" w:rsidP="00F9698A">
      <w:pPr>
        <w:shd w:val="clear" w:color="auto" w:fill="FFFFFF"/>
        <w:spacing w:line="360" w:lineRule="auto"/>
        <w:ind w:left="720"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>Ткет ткач ткани на платки Татьяне.</w:t>
      </w:r>
    </w:p>
    <w:p w:rsidR="00F9698A" w:rsidRPr="00F9698A" w:rsidRDefault="00F9698A" w:rsidP="00F9698A">
      <w:pPr>
        <w:shd w:val="clear" w:color="auto" w:fill="FFFFFF"/>
        <w:spacing w:line="360" w:lineRule="auto"/>
        <w:ind w:left="720"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>Часовщик, прищурив глаз,</w:t>
      </w:r>
    </w:p>
    <w:p w:rsidR="00F9698A" w:rsidRPr="00F9698A" w:rsidRDefault="00F9698A" w:rsidP="00F9698A">
      <w:pPr>
        <w:shd w:val="clear" w:color="auto" w:fill="FFFFFF"/>
        <w:spacing w:line="360" w:lineRule="auto"/>
        <w:ind w:left="720"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>Чинит часики для нас.</w:t>
      </w:r>
    </w:p>
    <w:p w:rsidR="00F9698A" w:rsidRPr="00F9698A" w:rsidRDefault="00F9698A" w:rsidP="00F9698A">
      <w:pPr>
        <w:shd w:val="clear" w:color="auto" w:fill="FFFFFF"/>
        <w:spacing w:line="360" w:lineRule="auto"/>
        <w:ind w:left="720"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>Ласточки свили гнездо</w:t>
      </w:r>
    </w:p>
    <w:p w:rsidR="00F9698A" w:rsidRPr="00F9698A" w:rsidRDefault="00F9698A" w:rsidP="00F9698A">
      <w:pPr>
        <w:shd w:val="clear" w:color="auto" w:fill="FFFFFF"/>
        <w:spacing w:line="360" w:lineRule="auto"/>
        <w:ind w:left="720"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lastRenderedPageBreak/>
        <w:t>под нашей крышей.</w:t>
      </w:r>
    </w:p>
    <w:p w:rsidR="00F9698A" w:rsidRPr="00F9698A" w:rsidRDefault="00F9698A" w:rsidP="00F9698A">
      <w:pPr>
        <w:shd w:val="clear" w:color="auto" w:fill="FFFFFF"/>
        <w:spacing w:line="360" w:lineRule="auto"/>
        <w:ind w:left="720"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>Кукушка кукушонку купила капюшон,</w:t>
      </w:r>
    </w:p>
    <w:p w:rsidR="00F9698A" w:rsidRPr="00F9698A" w:rsidRDefault="00F9698A" w:rsidP="00F9698A">
      <w:pPr>
        <w:shd w:val="clear" w:color="auto" w:fill="FFFFFF"/>
        <w:spacing w:line="360" w:lineRule="auto"/>
        <w:ind w:left="720"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>Надел кукушонок капюшон,</w:t>
      </w:r>
    </w:p>
    <w:p w:rsidR="00F9698A" w:rsidRPr="00F9698A" w:rsidRDefault="00F9698A" w:rsidP="00F9698A">
      <w:pPr>
        <w:shd w:val="clear" w:color="auto" w:fill="FFFFFF"/>
        <w:spacing w:line="360" w:lineRule="auto"/>
        <w:ind w:left="720"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>В капюшоне он смешон.</w:t>
      </w:r>
    </w:p>
    <w:p w:rsidR="00F9698A" w:rsidRPr="00F9698A" w:rsidRDefault="00F9698A" w:rsidP="00F9698A">
      <w:pPr>
        <w:shd w:val="clear" w:color="auto" w:fill="FFFFFF"/>
        <w:spacing w:line="360" w:lineRule="auto"/>
        <w:ind w:left="720"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>На горе Арарат</w:t>
      </w:r>
    </w:p>
    <w:p w:rsidR="00F9698A" w:rsidRPr="00F9698A" w:rsidRDefault="00F9698A" w:rsidP="00F9698A">
      <w:pPr>
        <w:shd w:val="clear" w:color="auto" w:fill="FFFFFF"/>
        <w:spacing w:line="360" w:lineRule="auto"/>
        <w:ind w:left="720"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>Растет крупный виноград.</w:t>
      </w:r>
    </w:p>
    <w:p w:rsidR="00F9698A" w:rsidRPr="00F9698A" w:rsidRDefault="00F9698A" w:rsidP="00F9698A">
      <w:pPr>
        <w:shd w:val="clear" w:color="auto" w:fill="FFFFFF"/>
        <w:spacing w:line="360" w:lineRule="auto"/>
        <w:ind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 xml:space="preserve">Можете вместе с ребенком сочинять чистоговорки. Например: </w:t>
      </w:r>
      <w:proofErr w:type="gramStart"/>
      <w:r w:rsidRPr="00F9698A">
        <w:rPr>
          <w:snapToGrid w:val="0"/>
          <w:sz w:val="32"/>
          <w:szCs w:val="32"/>
        </w:rPr>
        <w:t>«Иска, иска — маленькая киска» или «Иска, иска — на столе миска» и т.д.</w:t>
      </w:r>
      <w:proofErr w:type="gramEnd"/>
    </w:p>
    <w:p w:rsidR="00F9698A" w:rsidRPr="00F9698A" w:rsidRDefault="00F9698A" w:rsidP="00F9698A">
      <w:pPr>
        <w:shd w:val="clear" w:color="auto" w:fill="FFFFFF"/>
        <w:spacing w:line="360" w:lineRule="auto"/>
        <w:ind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 xml:space="preserve">Для развития слухового внимания предложите ребенку загадки, а для работы над темпом, плавностью, ритмом, выразительностью речи — заучивать небольшие стихи, считалки, </w:t>
      </w:r>
      <w:proofErr w:type="spellStart"/>
      <w:r w:rsidRPr="00F9698A">
        <w:rPr>
          <w:snapToGrid w:val="0"/>
          <w:sz w:val="32"/>
          <w:szCs w:val="32"/>
        </w:rPr>
        <w:t>потешки</w:t>
      </w:r>
      <w:proofErr w:type="spellEnd"/>
      <w:r w:rsidRPr="00F9698A">
        <w:rPr>
          <w:snapToGrid w:val="0"/>
          <w:sz w:val="32"/>
          <w:szCs w:val="32"/>
        </w:rPr>
        <w:t>.</w:t>
      </w:r>
    </w:p>
    <w:p w:rsidR="00F9698A" w:rsidRPr="00F9698A" w:rsidRDefault="00F9698A" w:rsidP="00F9698A">
      <w:pPr>
        <w:shd w:val="clear" w:color="auto" w:fill="FFFFFF"/>
        <w:spacing w:line="360" w:lineRule="auto"/>
        <w:ind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>Это необходимо потому, что к 5 годам ребенок уже обращает внимание на звуковое оформление речи, увеличивается его словарный запас, и речь становится выразительной, грамотной, четкой.</w:t>
      </w:r>
    </w:p>
    <w:p w:rsidR="00F9698A" w:rsidRPr="00F9698A" w:rsidRDefault="00F9698A" w:rsidP="00F9698A">
      <w:pPr>
        <w:shd w:val="clear" w:color="auto" w:fill="FFFFFF"/>
        <w:spacing w:line="360" w:lineRule="auto"/>
        <w:ind w:firstLine="720"/>
        <w:jc w:val="both"/>
        <w:rPr>
          <w:snapToGrid w:val="0"/>
          <w:sz w:val="32"/>
          <w:szCs w:val="32"/>
        </w:rPr>
      </w:pPr>
      <w:r w:rsidRPr="00F9698A">
        <w:rPr>
          <w:snapToGrid w:val="0"/>
          <w:sz w:val="32"/>
          <w:szCs w:val="32"/>
        </w:rPr>
        <w:t>Таков ваш дошкольник — умный и внимательный. Он умеет воспринимать, запоминать и мыслить, у него большой опыт практических действий — он чувствует уверенность в своих силах.</w:t>
      </w:r>
    </w:p>
    <w:sectPr w:rsidR="00F9698A" w:rsidRPr="00F9698A" w:rsidSect="004B3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F9698A"/>
    <w:rsid w:val="004B3152"/>
    <w:rsid w:val="00F9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9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9698A"/>
    <w:pPr>
      <w:pageBreakBefore/>
      <w:suppressAutoHyphens/>
      <w:spacing w:before="300" w:after="200"/>
      <w:jc w:val="center"/>
      <w:outlineLvl w:val="0"/>
    </w:pPr>
    <w:rPr>
      <w:b/>
      <w:kern w:val="28"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F9698A"/>
    <w:pPr>
      <w:keepNext/>
      <w:suppressAutoHyphens/>
      <w:spacing w:before="300" w:after="200"/>
      <w:jc w:val="center"/>
      <w:outlineLvl w:val="1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98A"/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9698A"/>
    <w:rPr>
      <w:rFonts w:ascii="Times New Roman" w:eastAsia="Times New Roman" w:hAnsi="Times New Roman" w:cs="Times New Roman"/>
      <w:b/>
      <w:sz w:val="3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2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828</Words>
  <Characters>4722</Characters>
  <Application>Microsoft Office Word</Application>
  <DocSecurity>0</DocSecurity>
  <Lines>39</Lines>
  <Paragraphs>11</Paragraphs>
  <ScaleCrop>false</ScaleCrop>
  <Company/>
  <LinksUpToDate>false</LinksUpToDate>
  <CharactersWithSpaces>5539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2017-10-02T18:20:00Z</dcterms:created>
  <dcterms:modified xsi:type="dcterms:W3CDTF">2017-10-02T18:22:00Z</dcterms:modified>
</cp:coreProperties>
</file>